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BE" w:rsidRPr="005A11DB" w:rsidRDefault="00EB05BE" w:rsidP="00EB05BE">
      <w:pPr>
        <w:spacing w:after="0" w:line="240" w:lineRule="auto"/>
        <w:jc w:val="center"/>
        <w:rPr>
          <w:rFonts w:ascii="Calibri" w:eastAsia="Times New Roman" w:hAnsi="Calibri" w:cs="Calibri"/>
          <w:b/>
          <w:sz w:val="28"/>
          <w:szCs w:val="28"/>
        </w:rPr>
      </w:pPr>
      <w:r w:rsidRPr="005A11DB">
        <w:rPr>
          <w:rFonts w:ascii="Calibri" w:eastAsia="Times New Roman" w:hAnsi="Calibri" w:cs="Calibri"/>
          <w:b/>
          <w:sz w:val="28"/>
          <w:szCs w:val="28"/>
        </w:rPr>
        <w:t xml:space="preserve">Notes from </w:t>
      </w:r>
      <w:r>
        <w:rPr>
          <w:rFonts w:ascii="Calibri" w:eastAsia="Times New Roman" w:hAnsi="Calibri" w:cs="Calibri"/>
          <w:b/>
          <w:sz w:val="28"/>
          <w:szCs w:val="28"/>
        </w:rPr>
        <w:t>April 1, 2021</w:t>
      </w:r>
      <w:r w:rsidRPr="005A11DB">
        <w:rPr>
          <w:rFonts w:ascii="Calibri" w:eastAsia="Times New Roman" w:hAnsi="Calibri" w:cs="Calibri"/>
          <w:b/>
          <w:sz w:val="28"/>
          <w:szCs w:val="28"/>
        </w:rPr>
        <w:t xml:space="preserve"> Safety Committee Meeting</w:t>
      </w:r>
    </w:p>
    <w:p w:rsidR="00EB05BE" w:rsidRPr="005A11DB" w:rsidRDefault="00EB05BE" w:rsidP="00EB05BE">
      <w:pPr>
        <w:spacing w:after="0" w:line="240" w:lineRule="auto"/>
        <w:jc w:val="center"/>
        <w:rPr>
          <w:rFonts w:ascii="Calibri" w:eastAsia="Times New Roman" w:hAnsi="Calibri" w:cs="Calibri"/>
          <w:b/>
          <w:sz w:val="28"/>
          <w:szCs w:val="28"/>
        </w:rPr>
      </w:pPr>
      <w:r w:rsidRPr="005A11DB">
        <w:rPr>
          <w:rFonts w:ascii="Calibri" w:eastAsia="Times New Roman" w:hAnsi="Calibri" w:cs="Calibri"/>
          <w:b/>
          <w:sz w:val="28"/>
          <w:szCs w:val="28"/>
        </w:rPr>
        <w:t>(list of attendees at the bottom of the page)</w:t>
      </w:r>
    </w:p>
    <w:p w:rsidR="00EB05BE" w:rsidRDefault="00EB05BE" w:rsidP="00EB05BE">
      <w:pPr>
        <w:pStyle w:val="NormalWeb"/>
        <w:spacing w:before="0" w:beforeAutospacing="0" w:after="0" w:afterAutospacing="0"/>
        <w:rPr>
          <w:rFonts w:ascii="Calibri" w:hAnsi="Calibri" w:cs="Calibri"/>
          <w:sz w:val="22"/>
          <w:szCs w:val="22"/>
        </w:rPr>
      </w:pPr>
    </w:p>
    <w:p w:rsidR="00EB05BE" w:rsidRDefault="00EB05BE" w:rsidP="00EB05BE">
      <w:pPr>
        <w:pStyle w:val="NormalWeb"/>
        <w:spacing w:before="0" w:beforeAutospacing="0" w:after="0" w:afterAutospacing="0"/>
        <w:rPr>
          <w:rFonts w:ascii="Calibri" w:hAnsi="Calibri" w:cs="Calibri"/>
          <w:sz w:val="22"/>
          <w:szCs w:val="22"/>
        </w:rPr>
      </w:pP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David Kish (acting in place of committee chair Everett) cal</w:t>
      </w:r>
      <w:r w:rsidR="00C21E6B">
        <w:rPr>
          <w:rFonts w:ascii="Calibri" w:hAnsi="Calibri" w:cs="Calibri"/>
          <w:sz w:val="22"/>
          <w:szCs w:val="22"/>
        </w:rPr>
        <w:t>led the meeting to order at ~3:30</w:t>
      </w:r>
      <w:r>
        <w:rPr>
          <w:rFonts w:ascii="Calibri" w:hAnsi="Calibri" w:cs="Calibri"/>
          <w:sz w:val="22"/>
          <w:szCs w:val="22"/>
        </w:rPr>
        <w:t xml:space="preserve"> pm; attendees welcomed new committee member Ashley Ancil (PERC).  Members reviewed notes from the March 4 committee meeting; no modifications were proposed.</w:t>
      </w: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Committee members discussed one near miss report (incident with a shared fume hood on 2/8).  Shujia Xu (Wenzhuo Wu Group) presented a risk assessment he prepared for cleaning hydrothermal reactors, and answered questions from committee members.</w:t>
      </w: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New business items included a brief discussion of shared fume hood procedures for Professors Cappelleri and Ruan's groups.  Georges Adam (Cappelleri) and Joe Peoples (Ruan) led the discussion.</w:t>
      </w: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Several instances of incompatible storage of chemicals in Flex lab spaces were discussed.  Resources to assist with identifying improper chemical storage including Fisher Scientific Chemical Compatibility Chart, the American Chemical Society Web site ( </w:t>
      </w:r>
      <w:hyperlink r:id="rId4" w:history="1">
        <w:r>
          <w:rPr>
            <w:rStyle w:val="Hyperlink"/>
            <w:rFonts w:ascii="Calibri" w:hAnsi="Calibri" w:cs="Calibri"/>
            <w:sz w:val="22"/>
            <w:szCs w:val="22"/>
          </w:rPr>
          <w:t>Incompatible Chemicals - American Chemical Society (acs.org)</w:t>
        </w:r>
      </w:hyperlink>
      <w:r>
        <w:rPr>
          <w:rFonts w:ascii="Calibri" w:hAnsi="Calibri" w:cs="Calibri"/>
          <w:sz w:val="22"/>
          <w:szCs w:val="22"/>
        </w:rPr>
        <w:t xml:space="preserve"> ), and the REM Chemical Hygiene Plan (in particular section 5.7) were shared.  All lab group safety committee members were asked to review their lab chemical storage for incompatibilities and to report results of their review prior to the next committee meeting (Dave or Reid to follow up with an email).</w:t>
      </w:r>
    </w:p>
    <w:p w:rsidR="00EB05BE" w:rsidRDefault="00EB05BE"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B05BE" w:rsidRDefault="005F2403" w:rsidP="00EB05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Evan Sowinski (CISTAR) mentioned a near miss incident with a compressed gas cylinder; the committee will see additional details regarding that incident in May.  </w:t>
      </w:r>
      <w:bookmarkStart w:id="0" w:name="_GoBack"/>
      <w:bookmarkEnd w:id="0"/>
      <w:r w:rsidR="00EB05BE">
        <w:rPr>
          <w:rFonts w:ascii="Calibri" w:hAnsi="Calibri" w:cs="Calibri"/>
          <w:sz w:val="22"/>
          <w:szCs w:val="22"/>
        </w:rPr>
        <w:t>With no further topics to discuss, the meeting adjourned at 4:10 pm.</w:t>
      </w:r>
    </w:p>
    <w:p w:rsidR="00EB05BE" w:rsidRDefault="00EB05BE"/>
    <w:sectPr w:rsidR="00EB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BE"/>
    <w:rsid w:val="00144F55"/>
    <w:rsid w:val="005F2403"/>
    <w:rsid w:val="00C21E6B"/>
    <w:rsid w:val="00EB05BE"/>
    <w:rsid w:val="00F5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AC89"/>
  <w15:chartTrackingRefBased/>
  <w15:docId w15:val="{4502B0AF-98E8-4DD1-84B6-601826C1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s.org/content/acs/en/chemical-safety/basics/incompatible-chemic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Kish</dc:creator>
  <cp:keywords/>
  <dc:description/>
  <cp:lastModifiedBy>David Kish</cp:lastModifiedBy>
  <cp:revision>3</cp:revision>
  <dcterms:created xsi:type="dcterms:W3CDTF">2021-04-02T18:57:00Z</dcterms:created>
  <dcterms:modified xsi:type="dcterms:W3CDTF">2021-04-02T19:50:00Z</dcterms:modified>
</cp:coreProperties>
</file>